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9F855" w14:textId="77777777" w:rsidR="000E6C87" w:rsidRPr="00AA11B0" w:rsidRDefault="003A4E9D" w:rsidP="00717F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11B0">
        <w:rPr>
          <w:rFonts w:asciiTheme="minorHAnsi" w:hAnsiTheme="minorHAnsi" w:cstheme="minorHAnsi"/>
          <w:b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4E09F871" wp14:editId="5082780E">
            <wp:simplePos x="0" y="0"/>
            <wp:positionH relativeFrom="column">
              <wp:posOffset>2333625</wp:posOffset>
            </wp:positionH>
            <wp:positionV relativeFrom="paragraph">
              <wp:posOffset>-666750</wp:posOffset>
            </wp:positionV>
            <wp:extent cx="1057275" cy="1085215"/>
            <wp:effectExtent l="0" t="0" r="0" b="0"/>
            <wp:wrapNone/>
            <wp:docPr id="1" name="Picture 1" descr="C:\Users\optiplex790\Downloads\Attachment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tiplex790\Downloads\Attachment-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09F856" w14:textId="77777777" w:rsidR="000E6C87" w:rsidRPr="00AA11B0" w:rsidRDefault="00374B80" w:rsidP="000E6C87">
      <w:pPr>
        <w:rPr>
          <w:rFonts w:asciiTheme="minorHAnsi" w:hAnsiTheme="minorHAnsi" w:cstheme="minorHAnsi"/>
          <w:sz w:val="22"/>
          <w:szCs w:val="22"/>
        </w:rPr>
      </w:pPr>
      <w:r w:rsidRPr="00AA11B0">
        <w:rPr>
          <w:rFonts w:asciiTheme="minorHAnsi" w:hAnsiTheme="minorHAnsi" w:cstheme="minorHAnsi"/>
          <w:sz w:val="22"/>
          <w:szCs w:val="22"/>
        </w:rPr>
        <w:tab/>
      </w:r>
      <w:r w:rsidRPr="00AA11B0">
        <w:rPr>
          <w:rFonts w:asciiTheme="minorHAnsi" w:hAnsiTheme="minorHAnsi" w:cstheme="minorHAnsi"/>
          <w:sz w:val="22"/>
          <w:szCs w:val="22"/>
        </w:rPr>
        <w:tab/>
      </w:r>
    </w:p>
    <w:p w14:paraId="4E09F857" w14:textId="425ECB66" w:rsidR="000E6C87" w:rsidRPr="00AA11B0" w:rsidRDefault="000E6C87" w:rsidP="000E6C87">
      <w:pPr>
        <w:rPr>
          <w:rFonts w:asciiTheme="minorHAnsi" w:eastAsia="Batang" w:hAnsiTheme="minorHAnsi" w:cstheme="minorHAnsi"/>
          <w:b/>
          <w:sz w:val="22"/>
          <w:szCs w:val="22"/>
        </w:rPr>
      </w:pPr>
      <w:r w:rsidRPr="00AA11B0">
        <w:rPr>
          <w:rFonts w:asciiTheme="minorHAnsi" w:eastAsia="Batang" w:hAnsiTheme="minorHAnsi" w:cstheme="minorHAnsi"/>
          <w:b/>
          <w:sz w:val="22"/>
          <w:szCs w:val="22"/>
        </w:rPr>
        <w:t>St Michael’s NS</w:t>
      </w:r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>,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  <w:t xml:space="preserve">              </w:t>
      </w:r>
    </w:p>
    <w:p w14:paraId="4E09F858" w14:textId="49B2789D" w:rsidR="000E6C87" w:rsidRPr="00AA11B0" w:rsidRDefault="000E6C87" w:rsidP="000E6C87">
      <w:pPr>
        <w:ind w:right="-1"/>
        <w:rPr>
          <w:rFonts w:asciiTheme="minorHAnsi" w:eastAsia="Batang" w:hAnsiTheme="minorHAnsi" w:cstheme="minorHAnsi"/>
          <w:b/>
          <w:sz w:val="22"/>
          <w:szCs w:val="22"/>
        </w:rPr>
      </w:pPr>
      <w:proofErr w:type="spellStart"/>
      <w:proofErr w:type="gramStart"/>
      <w:r w:rsidRPr="00AA11B0">
        <w:rPr>
          <w:rFonts w:asciiTheme="minorHAnsi" w:eastAsia="Batang" w:hAnsiTheme="minorHAnsi" w:cstheme="minorHAnsi"/>
          <w:b/>
          <w:sz w:val="22"/>
          <w:szCs w:val="22"/>
        </w:rPr>
        <w:t>Donaghmoyne</w:t>
      </w:r>
      <w:proofErr w:type="spellEnd"/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, 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</w:t>
      </w:r>
      <w:proofErr w:type="gramEnd"/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                                                                 </w:t>
      </w:r>
      <w:r w:rsidR="00B51045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   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  </w:t>
      </w:r>
      <w:r w:rsidR="00AA11B0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>Telephone: 042 9662284</w:t>
      </w:r>
    </w:p>
    <w:p w14:paraId="4E09F859" w14:textId="142FC8BB" w:rsidR="000E6C87" w:rsidRPr="00AA11B0" w:rsidRDefault="000E6C87" w:rsidP="000E6C87">
      <w:pPr>
        <w:rPr>
          <w:rFonts w:asciiTheme="minorHAnsi" w:eastAsia="Batang" w:hAnsiTheme="minorHAnsi" w:cstheme="minorHAnsi"/>
          <w:b/>
          <w:sz w:val="22"/>
          <w:szCs w:val="22"/>
        </w:rPr>
      </w:pPr>
      <w:proofErr w:type="spellStart"/>
      <w:r w:rsidRPr="00AA11B0">
        <w:rPr>
          <w:rFonts w:asciiTheme="minorHAnsi" w:eastAsia="Batang" w:hAnsiTheme="minorHAnsi" w:cstheme="minorHAnsi"/>
          <w:b/>
          <w:sz w:val="22"/>
          <w:szCs w:val="22"/>
        </w:rPr>
        <w:t>Carrickmacross</w:t>
      </w:r>
      <w:proofErr w:type="spellEnd"/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>,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ab/>
        <w:t xml:space="preserve">                         </w:t>
      </w:r>
      <w:r w:rsidR="00B51045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</w:t>
      </w:r>
      <w:r w:rsidR="00AA11B0">
        <w:rPr>
          <w:rFonts w:asciiTheme="minorHAnsi" w:eastAsia="Batang" w:hAnsiTheme="minorHAnsi" w:cstheme="minorHAnsi"/>
          <w:b/>
          <w:sz w:val="22"/>
          <w:szCs w:val="22"/>
        </w:rPr>
        <w:t xml:space="preserve">   </w:t>
      </w:r>
      <w:r w:rsidR="00770900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Email: stmichaelsnsdonaghmoyne@gmail.com</w:t>
      </w:r>
    </w:p>
    <w:p w14:paraId="4E09F85A" w14:textId="4D998157" w:rsidR="000E6C87" w:rsidRPr="00AA11B0" w:rsidRDefault="000E6C87" w:rsidP="000E6C87">
      <w:pPr>
        <w:rPr>
          <w:rFonts w:asciiTheme="minorHAnsi" w:eastAsia="Batang" w:hAnsiTheme="minorHAnsi" w:cstheme="minorHAnsi"/>
          <w:b/>
          <w:sz w:val="22"/>
          <w:szCs w:val="22"/>
        </w:rPr>
      </w:pP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Co. </w:t>
      </w:r>
      <w:proofErr w:type="gramStart"/>
      <w:r w:rsidRPr="00AA11B0">
        <w:rPr>
          <w:rFonts w:asciiTheme="minorHAnsi" w:eastAsia="Batang" w:hAnsiTheme="minorHAnsi" w:cstheme="minorHAnsi"/>
          <w:b/>
          <w:sz w:val="22"/>
          <w:szCs w:val="22"/>
        </w:rPr>
        <w:t>Monaghan</w:t>
      </w:r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>,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</w:t>
      </w:r>
      <w:proofErr w:type="gramEnd"/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                                                       </w:t>
      </w:r>
      <w:r w:rsidR="00B51045"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   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</w:t>
      </w:r>
      <w:r w:rsidR="00AA11B0">
        <w:rPr>
          <w:rFonts w:asciiTheme="minorHAnsi" w:eastAsia="Batang" w:hAnsiTheme="minorHAnsi" w:cstheme="minorHAnsi"/>
          <w:b/>
          <w:sz w:val="22"/>
          <w:szCs w:val="22"/>
        </w:rPr>
        <w:t xml:space="preserve">           </w:t>
      </w:r>
      <w:r w:rsidRPr="00AA11B0">
        <w:rPr>
          <w:rFonts w:asciiTheme="minorHAnsi" w:eastAsia="Batang" w:hAnsiTheme="minorHAnsi" w:cstheme="minorHAnsi"/>
          <w:b/>
          <w:sz w:val="22"/>
          <w:szCs w:val="22"/>
        </w:rPr>
        <w:t xml:space="preserve"> Website: </w:t>
      </w:r>
      <w:hyperlink r:id="rId8" w:history="1">
        <w:r w:rsidRPr="00AA11B0">
          <w:rPr>
            <w:rStyle w:val="Hyperlink"/>
            <w:rFonts w:asciiTheme="minorHAnsi" w:eastAsia="Batang" w:hAnsiTheme="minorHAnsi" w:cstheme="minorHAnsi"/>
            <w:b/>
            <w:sz w:val="22"/>
            <w:szCs w:val="22"/>
          </w:rPr>
          <w:t>www.stmichaelsns.ie</w:t>
        </w:r>
      </w:hyperlink>
    </w:p>
    <w:p w14:paraId="4E09F85B" w14:textId="13375467" w:rsidR="000E6C87" w:rsidRPr="00AA11B0" w:rsidRDefault="000E6C87" w:rsidP="000E6C87">
      <w:pPr>
        <w:rPr>
          <w:rFonts w:asciiTheme="minorHAnsi" w:eastAsia="Batang" w:hAnsiTheme="minorHAnsi" w:cstheme="minorHAnsi"/>
          <w:b/>
          <w:sz w:val="22"/>
          <w:szCs w:val="22"/>
        </w:rPr>
      </w:pPr>
      <w:r w:rsidRPr="00AA11B0">
        <w:rPr>
          <w:rFonts w:asciiTheme="minorHAnsi" w:eastAsia="Batang" w:hAnsiTheme="minorHAnsi" w:cstheme="minorHAnsi"/>
          <w:b/>
          <w:sz w:val="22"/>
          <w:szCs w:val="22"/>
        </w:rPr>
        <w:t>A81 EA37</w:t>
      </w:r>
      <w:r w:rsidR="00AA11B0" w:rsidRPr="00AA11B0">
        <w:rPr>
          <w:rFonts w:asciiTheme="minorHAnsi" w:eastAsia="Batang" w:hAnsiTheme="minorHAnsi" w:cstheme="minorHAnsi"/>
          <w:b/>
          <w:sz w:val="22"/>
          <w:szCs w:val="22"/>
        </w:rPr>
        <w:t>.</w:t>
      </w:r>
    </w:p>
    <w:p w14:paraId="4E09F85C" w14:textId="77777777" w:rsidR="000E6C87" w:rsidRPr="00AA11B0" w:rsidRDefault="000E6C87" w:rsidP="000E6C87">
      <w:pPr>
        <w:jc w:val="right"/>
        <w:rPr>
          <w:rFonts w:asciiTheme="minorHAnsi" w:eastAsia="Batang" w:hAnsiTheme="minorHAnsi" w:cstheme="minorHAnsi"/>
          <w:b/>
          <w:i/>
          <w:sz w:val="22"/>
          <w:szCs w:val="22"/>
        </w:rPr>
      </w:pPr>
    </w:p>
    <w:p w14:paraId="4E09F85D" w14:textId="77777777" w:rsidR="000E6C87" w:rsidRPr="00AA11B0" w:rsidRDefault="000E6C87" w:rsidP="000E6C87">
      <w:pPr>
        <w:rPr>
          <w:rFonts w:asciiTheme="minorHAnsi" w:eastAsia="Batang" w:hAnsiTheme="minorHAnsi" w:cstheme="minorHAnsi"/>
          <w:b/>
          <w:i/>
          <w:sz w:val="22"/>
          <w:szCs w:val="22"/>
        </w:rPr>
      </w:pPr>
      <w:r w:rsidRPr="00AA11B0">
        <w:rPr>
          <w:rFonts w:asciiTheme="minorHAnsi" w:eastAsia="Batang" w:hAnsiTheme="minorHAnsi" w:cstheme="minorHAnsi"/>
          <w:b/>
          <w:i/>
          <w:sz w:val="22"/>
          <w:szCs w:val="22"/>
        </w:rPr>
        <w:t>Principal: Ms F Whelan</w:t>
      </w:r>
    </w:p>
    <w:p w14:paraId="4E09F85E" w14:textId="77777777" w:rsidR="000E6C87" w:rsidRPr="00AA11B0" w:rsidRDefault="000E6C87" w:rsidP="000E6C87">
      <w:pPr>
        <w:rPr>
          <w:rFonts w:asciiTheme="minorHAnsi" w:eastAsia="Batang" w:hAnsiTheme="minorHAnsi" w:cstheme="minorHAnsi"/>
          <w:b/>
          <w:i/>
          <w:sz w:val="22"/>
          <w:szCs w:val="22"/>
        </w:rPr>
      </w:pPr>
      <w:r w:rsidRPr="00AA11B0">
        <w:rPr>
          <w:rFonts w:asciiTheme="minorHAnsi" w:eastAsia="Batang" w:hAnsiTheme="minorHAnsi" w:cstheme="minorHAnsi"/>
          <w:b/>
          <w:i/>
          <w:sz w:val="22"/>
          <w:szCs w:val="22"/>
        </w:rPr>
        <w:t>Vice Principal: Mrs R Campbell</w:t>
      </w:r>
    </w:p>
    <w:p w14:paraId="4E09F85F" w14:textId="4C04AB42" w:rsidR="009A0EE0" w:rsidRPr="00795CA6" w:rsidRDefault="009A0EE0" w:rsidP="00795CA6">
      <w:pPr>
        <w:rPr>
          <w:rFonts w:asciiTheme="minorHAnsi" w:hAnsiTheme="minorHAnsi" w:cstheme="minorHAnsi"/>
        </w:rPr>
      </w:pPr>
    </w:p>
    <w:p w14:paraId="6A2AD878" w14:textId="77777777" w:rsidR="00C3279B" w:rsidRPr="00795CA6" w:rsidRDefault="00C3279B" w:rsidP="00795CA6">
      <w:pPr>
        <w:rPr>
          <w:rFonts w:asciiTheme="minorHAnsi" w:hAnsiTheme="minorHAnsi" w:cstheme="minorHAnsi"/>
        </w:rPr>
      </w:pPr>
    </w:p>
    <w:p w14:paraId="6EE37138" w14:textId="77777777" w:rsidR="00795CA6" w:rsidRPr="00795CA6" w:rsidRDefault="00795CA6" w:rsidP="00795CA6">
      <w:pPr>
        <w:ind w:left="360"/>
        <w:jc w:val="center"/>
        <w:rPr>
          <w:rFonts w:asciiTheme="minorHAnsi" w:hAnsiTheme="minorHAnsi" w:cstheme="minorHAnsi"/>
          <w:b/>
          <w:bCs/>
          <w:sz w:val="36"/>
          <w:szCs w:val="36"/>
          <w:lang w:val="en-IE"/>
        </w:rPr>
      </w:pPr>
      <w:r w:rsidRPr="00795CA6">
        <w:rPr>
          <w:rFonts w:asciiTheme="minorHAnsi" w:hAnsiTheme="minorHAnsi" w:cstheme="minorHAnsi"/>
          <w:b/>
          <w:bCs/>
          <w:sz w:val="36"/>
          <w:szCs w:val="36"/>
          <w:lang w:val="en-IE"/>
        </w:rPr>
        <w:t>Intimate Care and Toileting Policy</w:t>
      </w:r>
    </w:p>
    <w:p w14:paraId="267B7512" w14:textId="77777777" w:rsidR="00795CA6" w:rsidRPr="00795CA6" w:rsidRDefault="00795CA6" w:rsidP="00795CA6">
      <w:pPr>
        <w:ind w:left="360"/>
        <w:rPr>
          <w:rFonts w:asciiTheme="minorHAnsi" w:hAnsiTheme="minorHAnsi" w:cstheme="minorHAnsi"/>
          <w:b/>
          <w:bCs/>
          <w:lang w:val="en-IE"/>
        </w:rPr>
      </w:pPr>
    </w:p>
    <w:p w14:paraId="6946F39A" w14:textId="77777777" w:rsidR="00795CA6" w:rsidRPr="00795CA6" w:rsidRDefault="00795CA6" w:rsidP="00795CA6">
      <w:pPr>
        <w:ind w:left="360"/>
        <w:rPr>
          <w:rFonts w:asciiTheme="minorHAnsi" w:hAnsiTheme="minorHAnsi" w:cstheme="minorHAnsi"/>
          <w:b/>
          <w:bCs/>
          <w:lang w:val="en-IE"/>
        </w:rPr>
      </w:pPr>
    </w:p>
    <w:p w14:paraId="253F60A6" w14:textId="2988CCD4" w:rsidR="00795CA6" w:rsidRPr="00795CA6" w:rsidRDefault="00795CA6" w:rsidP="00795CA6">
      <w:pPr>
        <w:rPr>
          <w:rFonts w:asciiTheme="minorHAnsi" w:hAnsiTheme="minorHAnsi" w:cstheme="minorHAnsi"/>
          <w:b/>
          <w:bCs/>
          <w:lang w:val="en-IE"/>
        </w:rPr>
      </w:pPr>
      <w:r w:rsidRPr="00795CA6">
        <w:rPr>
          <w:rFonts w:asciiTheme="minorHAnsi" w:hAnsiTheme="minorHAnsi" w:cstheme="minorHAnsi"/>
          <w:b/>
          <w:bCs/>
          <w:lang w:val="en-IE"/>
        </w:rPr>
        <w:t>Children with Specific Toileting/Intimate Care Needs:</w:t>
      </w:r>
    </w:p>
    <w:p w14:paraId="0B6B80BF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In all situations where a pupil needs assistance with Toileting/intimate care, a meeting will be convened, after enrolment and before the child starts school</w:t>
      </w:r>
    </w:p>
    <w:p w14:paraId="3636DAF5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Parents, Guardians, Principal, Class Teacher, SNA, and if appropriate, the pupil, will attend</w:t>
      </w:r>
    </w:p>
    <w:p w14:paraId="717AABFD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The specific care needs of the child, and how the school will meet them, will be clarified</w:t>
      </w:r>
    </w:p>
    <w:p w14:paraId="0A24F197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Personnel involved in this care will be identified</w:t>
      </w:r>
    </w:p>
    <w:p w14:paraId="4654D7E4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Provision for occasions when staffs are absent will be outlined (</w:t>
      </w:r>
      <w:proofErr w:type="gramStart"/>
      <w:r w:rsidRPr="00795CA6">
        <w:rPr>
          <w:rFonts w:asciiTheme="minorHAnsi" w:hAnsiTheme="minorHAnsi" w:cstheme="minorHAnsi"/>
          <w:lang w:val="en-IE"/>
        </w:rPr>
        <w:t>e.g.</w:t>
      </w:r>
      <w:proofErr w:type="gramEnd"/>
      <w:r w:rsidRPr="00795CA6">
        <w:rPr>
          <w:rFonts w:asciiTheme="minorHAnsi" w:hAnsiTheme="minorHAnsi" w:cstheme="minorHAnsi"/>
          <w:lang w:val="en-IE"/>
        </w:rPr>
        <w:t xml:space="preserve"> Substitute SNA’s will not generally be involved in intimate care. Any change of personnel will be discussed with the pupil, if appropriate</w:t>
      </w:r>
    </w:p>
    <w:p w14:paraId="3FEB1BD9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Two members of staff will be present when dealing with intimate care needs</w:t>
      </w:r>
    </w:p>
    <w:p w14:paraId="39981B64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bCs/>
          <w:lang w:val="en-IE"/>
        </w:rPr>
      </w:pPr>
      <w:r w:rsidRPr="00795CA6">
        <w:rPr>
          <w:rFonts w:asciiTheme="minorHAnsi" w:hAnsiTheme="minorHAnsi" w:cstheme="minorHAnsi"/>
          <w:bCs/>
          <w:lang w:val="en-IE"/>
        </w:rPr>
        <w:t>Any changes will be discussed with parent/guardian and pupil and noted in writing to the pupil’s file</w:t>
      </w:r>
    </w:p>
    <w:p w14:paraId="1B5F90B7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As far as possible the pupil will be involved in identification of his/her personal requirements, wishes, changes etc</w:t>
      </w:r>
    </w:p>
    <w:p w14:paraId="3C3F7799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 xml:space="preserve">A written copy of the agreement will be kept on the </w:t>
      </w:r>
      <w:proofErr w:type="gramStart"/>
      <w:r w:rsidRPr="00795CA6">
        <w:rPr>
          <w:rFonts w:asciiTheme="minorHAnsi" w:hAnsiTheme="minorHAnsi" w:cstheme="minorHAnsi"/>
          <w:lang w:val="en-IE"/>
        </w:rPr>
        <w:t>pupils</w:t>
      </w:r>
      <w:proofErr w:type="gramEnd"/>
      <w:r w:rsidRPr="00795CA6">
        <w:rPr>
          <w:rFonts w:asciiTheme="minorHAnsi" w:hAnsiTheme="minorHAnsi" w:cstheme="minorHAnsi"/>
          <w:lang w:val="en-IE"/>
        </w:rPr>
        <w:t xml:space="preserve"> file</w:t>
      </w:r>
    </w:p>
    <w:p w14:paraId="69DC0E7B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Parents will be notified of any changes from agreed procedures</w:t>
      </w:r>
    </w:p>
    <w:p w14:paraId="3A248616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At all times the dignity and privacy of the pupil will be paramount in addressing intimate care needs</w:t>
      </w:r>
    </w:p>
    <w:p w14:paraId="2638C812" w14:textId="77777777" w:rsidR="00795CA6" w:rsidRPr="00795CA6" w:rsidRDefault="00795CA6" w:rsidP="00795CA6">
      <w:pPr>
        <w:numPr>
          <w:ilvl w:val="0"/>
          <w:numId w:val="13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Staff will wear protective gloves</w:t>
      </w:r>
    </w:p>
    <w:p w14:paraId="6B60185A" w14:textId="64016D19" w:rsidR="00795CA6" w:rsidRDefault="00795CA6" w:rsidP="00795CA6">
      <w:pPr>
        <w:ind w:left="1080"/>
        <w:rPr>
          <w:rFonts w:asciiTheme="minorHAnsi" w:hAnsiTheme="minorHAnsi" w:cstheme="minorHAnsi"/>
          <w:lang w:val="en-IE"/>
        </w:rPr>
      </w:pPr>
    </w:p>
    <w:p w14:paraId="25C3410F" w14:textId="77777777" w:rsidR="00795CA6" w:rsidRPr="00795CA6" w:rsidRDefault="00795CA6" w:rsidP="00795CA6">
      <w:pPr>
        <w:ind w:left="1080"/>
        <w:rPr>
          <w:rFonts w:asciiTheme="minorHAnsi" w:hAnsiTheme="minorHAnsi" w:cstheme="minorHAnsi"/>
          <w:lang w:val="en-IE"/>
        </w:rPr>
      </w:pPr>
    </w:p>
    <w:p w14:paraId="098996EE" w14:textId="00269A7D" w:rsidR="00795CA6" w:rsidRPr="00795CA6" w:rsidRDefault="00795CA6" w:rsidP="00795CA6">
      <w:pPr>
        <w:rPr>
          <w:rFonts w:asciiTheme="minorHAnsi" w:hAnsiTheme="minorHAnsi" w:cstheme="minorHAnsi"/>
          <w:b/>
          <w:bCs/>
          <w:lang w:val="en-IE"/>
        </w:rPr>
      </w:pPr>
      <w:r w:rsidRPr="00795CA6">
        <w:rPr>
          <w:rFonts w:asciiTheme="minorHAnsi" w:hAnsiTheme="minorHAnsi" w:cstheme="minorHAnsi"/>
          <w:b/>
          <w:bCs/>
          <w:lang w:val="en-IE"/>
        </w:rPr>
        <w:t>Toileting Accidents:</w:t>
      </w:r>
    </w:p>
    <w:p w14:paraId="7E6FDDA8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At the junior infant induction meetings, the school procedures will be outlined to parents, and they will be asked to submit in writing specific wishes regarding toileting accidents</w:t>
      </w:r>
    </w:p>
    <w:p w14:paraId="249774E3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A supply of clean underwear, wipes, track-suit bottoms etc will be kept in the school</w:t>
      </w:r>
    </w:p>
    <w:p w14:paraId="616BEFDF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In the first instance, the pupil will be offered fresh clothing to clean and change themselves</w:t>
      </w:r>
    </w:p>
    <w:p w14:paraId="04DE1BD3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If, for any reason, the child is unable to clean or change themselves, the procedure outlined by parents will be followed</w:t>
      </w:r>
    </w:p>
    <w:p w14:paraId="57DE3103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lastRenderedPageBreak/>
        <w:t>If staff must clean /change the child, two members of staff, familiar to the child will attend to him/her</w:t>
      </w:r>
    </w:p>
    <w:p w14:paraId="020B253F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Parents will be notified of these accidents</w:t>
      </w:r>
    </w:p>
    <w:p w14:paraId="00A09D9C" w14:textId="77777777" w:rsidR="00795CA6" w:rsidRPr="00795CA6" w:rsidRDefault="00795CA6" w:rsidP="00795CA6">
      <w:pPr>
        <w:numPr>
          <w:ilvl w:val="0"/>
          <w:numId w:val="14"/>
        </w:num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>A record of the incident should be kept</w:t>
      </w:r>
    </w:p>
    <w:p w14:paraId="2CCB143C" w14:textId="77777777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</w:p>
    <w:p w14:paraId="05D412DE" w14:textId="77777777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</w:p>
    <w:p w14:paraId="33E48383" w14:textId="59DC89B5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 xml:space="preserve">This policy was reviewed and ratified by the Board in </w:t>
      </w:r>
      <w:r>
        <w:rPr>
          <w:rFonts w:asciiTheme="minorHAnsi" w:hAnsiTheme="minorHAnsi" w:cstheme="minorHAnsi"/>
          <w:lang w:val="en-IE"/>
        </w:rPr>
        <w:t>October 2022.</w:t>
      </w:r>
    </w:p>
    <w:p w14:paraId="609604E7" w14:textId="77777777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</w:p>
    <w:p w14:paraId="7646FEF9" w14:textId="77777777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</w:p>
    <w:p w14:paraId="1CB091F1" w14:textId="2BC445CC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 xml:space="preserve">Signed: </w:t>
      </w:r>
      <w:r>
        <w:rPr>
          <w:rFonts w:asciiTheme="minorHAnsi" w:hAnsiTheme="minorHAnsi" w:cstheme="minorHAnsi"/>
          <w:lang w:val="en-IE"/>
        </w:rPr>
        <w:t xml:space="preserve">________________________ </w:t>
      </w:r>
      <w:r w:rsidRPr="00795CA6">
        <w:rPr>
          <w:rFonts w:asciiTheme="minorHAnsi" w:hAnsiTheme="minorHAnsi" w:cstheme="minorHAnsi"/>
          <w:lang w:val="en-IE"/>
        </w:rPr>
        <w:t>(Chairperson)</w:t>
      </w:r>
    </w:p>
    <w:p w14:paraId="3CDB8B37" w14:textId="77777777" w:rsidR="00795CA6" w:rsidRPr="00795CA6" w:rsidRDefault="00795CA6" w:rsidP="00795CA6">
      <w:pPr>
        <w:rPr>
          <w:rFonts w:asciiTheme="minorHAnsi" w:hAnsiTheme="minorHAnsi" w:cstheme="minorHAnsi"/>
          <w:b/>
          <w:lang w:val="en-IE"/>
        </w:rPr>
      </w:pPr>
    </w:p>
    <w:p w14:paraId="4D788D74" w14:textId="461AB26C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  <w:r w:rsidRPr="00795CA6">
        <w:rPr>
          <w:rFonts w:asciiTheme="minorHAnsi" w:hAnsiTheme="minorHAnsi" w:cstheme="minorHAnsi"/>
          <w:lang w:val="en-IE"/>
        </w:rPr>
        <w:t xml:space="preserve">Date: </w:t>
      </w:r>
      <w:r>
        <w:rPr>
          <w:rFonts w:asciiTheme="minorHAnsi" w:hAnsiTheme="minorHAnsi" w:cstheme="minorHAnsi"/>
          <w:lang w:val="en-IE"/>
        </w:rPr>
        <w:t>October 2022</w:t>
      </w:r>
    </w:p>
    <w:p w14:paraId="24D77821" w14:textId="77777777" w:rsidR="00795CA6" w:rsidRPr="00795CA6" w:rsidRDefault="00795CA6" w:rsidP="00795CA6">
      <w:pPr>
        <w:rPr>
          <w:rFonts w:asciiTheme="minorHAnsi" w:hAnsiTheme="minorHAnsi" w:cstheme="minorHAnsi"/>
          <w:lang w:val="en-IE"/>
        </w:rPr>
      </w:pPr>
    </w:p>
    <w:p w14:paraId="6B433287" w14:textId="77777777" w:rsidR="00AA11B0" w:rsidRDefault="00AA11B0" w:rsidP="00C3279B">
      <w:pPr>
        <w:rPr>
          <w:rFonts w:ascii="Arial" w:hAnsi="Arial" w:cs="Arial"/>
          <w:sz w:val="20"/>
          <w:szCs w:val="20"/>
        </w:rPr>
      </w:pPr>
    </w:p>
    <w:sectPr w:rsidR="00AA11B0" w:rsidSect="00AA11B0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5E133" w14:textId="77777777" w:rsidR="008E3B6D" w:rsidRDefault="008E3B6D" w:rsidP="004327E3">
      <w:r>
        <w:separator/>
      </w:r>
    </w:p>
  </w:endnote>
  <w:endnote w:type="continuationSeparator" w:id="0">
    <w:p w14:paraId="60C4EAF0" w14:textId="77777777" w:rsidR="008E3B6D" w:rsidRDefault="008E3B6D" w:rsidP="00432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20642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11C2ED9E" w14:textId="42769D7D" w:rsidR="00377479" w:rsidRPr="00377479" w:rsidRDefault="00377479">
        <w:pPr>
          <w:pStyle w:val="Footer"/>
          <w:jc w:val="center"/>
          <w:rPr>
            <w:rFonts w:asciiTheme="minorHAnsi" w:hAnsiTheme="minorHAnsi" w:cstheme="minorHAnsi"/>
          </w:rPr>
        </w:pPr>
        <w:r w:rsidRPr="00377479">
          <w:rPr>
            <w:rFonts w:asciiTheme="minorHAnsi" w:hAnsiTheme="minorHAnsi" w:cstheme="minorHAnsi"/>
          </w:rPr>
          <w:fldChar w:fldCharType="begin"/>
        </w:r>
        <w:r w:rsidRPr="00377479">
          <w:rPr>
            <w:rFonts w:asciiTheme="minorHAnsi" w:hAnsiTheme="minorHAnsi" w:cstheme="minorHAnsi"/>
          </w:rPr>
          <w:instrText xml:space="preserve"> PAGE   \* MERGEFORMAT </w:instrText>
        </w:r>
        <w:r w:rsidRPr="00377479">
          <w:rPr>
            <w:rFonts w:asciiTheme="minorHAnsi" w:hAnsiTheme="minorHAnsi" w:cstheme="minorHAnsi"/>
          </w:rPr>
          <w:fldChar w:fldCharType="separate"/>
        </w:r>
        <w:r w:rsidRPr="00377479">
          <w:rPr>
            <w:rFonts w:asciiTheme="minorHAnsi" w:hAnsiTheme="minorHAnsi" w:cstheme="minorHAnsi"/>
            <w:noProof/>
          </w:rPr>
          <w:t>2</w:t>
        </w:r>
        <w:r w:rsidRPr="00377479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4E09F877" w14:textId="2762BB94" w:rsidR="008B48C2" w:rsidRDefault="00795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20ED" w14:textId="77777777" w:rsidR="008E3B6D" w:rsidRDefault="008E3B6D" w:rsidP="004327E3">
      <w:r>
        <w:separator/>
      </w:r>
    </w:p>
  </w:footnote>
  <w:footnote w:type="continuationSeparator" w:id="0">
    <w:p w14:paraId="0D5A54B1" w14:textId="77777777" w:rsidR="008E3B6D" w:rsidRDefault="008E3B6D" w:rsidP="00432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B6D"/>
    <w:multiLevelType w:val="hybridMultilevel"/>
    <w:tmpl w:val="FE861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17AF"/>
    <w:multiLevelType w:val="hybridMultilevel"/>
    <w:tmpl w:val="D662EA8E"/>
    <w:lvl w:ilvl="0" w:tplc="F4C4CD3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1C1D62"/>
    <w:multiLevelType w:val="hybridMultilevel"/>
    <w:tmpl w:val="E36658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027D0"/>
    <w:multiLevelType w:val="hybridMultilevel"/>
    <w:tmpl w:val="14EE6DA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09226F"/>
    <w:multiLevelType w:val="hybridMultilevel"/>
    <w:tmpl w:val="635E79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51C91"/>
    <w:multiLevelType w:val="hybridMultilevel"/>
    <w:tmpl w:val="57E09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63DC5"/>
    <w:multiLevelType w:val="hybridMultilevel"/>
    <w:tmpl w:val="D82CCF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6704"/>
    <w:multiLevelType w:val="hybridMultilevel"/>
    <w:tmpl w:val="B72EE79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67A516D"/>
    <w:multiLevelType w:val="hybridMultilevel"/>
    <w:tmpl w:val="EC308D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FB4F25"/>
    <w:multiLevelType w:val="hybridMultilevel"/>
    <w:tmpl w:val="06D6A9A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8D60EA"/>
    <w:multiLevelType w:val="hybridMultilevel"/>
    <w:tmpl w:val="82D6C9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C07FF"/>
    <w:multiLevelType w:val="hybridMultilevel"/>
    <w:tmpl w:val="94BA3D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D5571"/>
    <w:multiLevelType w:val="hybridMultilevel"/>
    <w:tmpl w:val="42AC2C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94CCA"/>
    <w:multiLevelType w:val="hybridMultilevel"/>
    <w:tmpl w:val="36CA40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5311239">
    <w:abstractNumId w:val="12"/>
  </w:num>
  <w:num w:numId="2" w16cid:durableId="1916477496">
    <w:abstractNumId w:val="5"/>
  </w:num>
  <w:num w:numId="3" w16cid:durableId="117184887">
    <w:abstractNumId w:val="0"/>
  </w:num>
  <w:num w:numId="4" w16cid:durableId="2127968314">
    <w:abstractNumId w:val="7"/>
  </w:num>
  <w:num w:numId="5" w16cid:durableId="2035616640">
    <w:abstractNumId w:val="6"/>
  </w:num>
  <w:num w:numId="6" w16cid:durableId="1314020958">
    <w:abstractNumId w:val="11"/>
  </w:num>
  <w:num w:numId="7" w16cid:durableId="1688287143">
    <w:abstractNumId w:val="9"/>
  </w:num>
  <w:num w:numId="8" w16cid:durableId="1426028821">
    <w:abstractNumId w:val="3"/>
  </w:num>
  <w:num w:numId="9" w16cid:durableId="1865053710">
    <w:abstractNumId w:val="8"/>
  </w:num>
  <w:num w:numId="10" w16cid:durableId="1134912114">
    <w:abstractNumId w:val="1"/>
  </w:num>
  <w:num w:numId="11" w16cid:durableId="927423705">
    <w:abstractNumId w:val="2"/>
  </w:num>
  <w:num w:numId="12" w16cid:durableId="2007440457">
    <w:abstractNumId w:val="10"/>
  </w:num>
  <w:num w:numId="13" w16cid:durableId="951279177">
    <w:abstractNumId w:val="4"/>
  </w:num>
  <w:num w:numId="14" w16cid:durableId="18025717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87"/>
    <w:rsid w:val="00055F5F"/>
    <w:rsid w:val="000B753A"/>
    <w:rsid w:val="000E6C87"/>
    <w:rsid w:val="000F7CA8"/>
    <w:rsid w:val="00100EF7"/>
    <w:rsid w:val="001620EC"/>
    <w:rsid w:val="0016654D"/>
    <w:rsid w:val="00202BF2"/>
    <w:rsid w:val="002819CE"/>
    <w:rsid w:val="002A265C"/>
    <w:rsid w:val="002C597D"/>
    <w:rsid w:val="003263A9"/>
    <w:rsid w:val="0034710E"/>
    <w:rsid w:val="00350758"/>
    <w:rsid w:val="00374B80"/>
    <w:rsid w:val="00377479"/>
    <w:rsid w:val="003A4E9D"/>
    <w:rsid w:val="004327E3"/>
    <w:rsid w:val="005A0C7D"/>
    <w:rsid w:val="005E6299"/>
    <w:rsid w:val="005F572D"/>
    <w:rsid w:val="00717F49"/>
    <w:rsid w:val="00767CC3"/>
    <w:rsid w:val="00770900"/>
    <w:rsid w:val="00783F76"/>
    <w:rsid w:val="00795CA6"/>
    <w:rsid w:val="007F022A"/>
    <w:rsid w:val="007F1995"/>
    <w:rsid w:val="00847FFC"/>
    <w:rsid w:val="008C5004"/>
    <w:rsid w:val="008E3B6D"/>
    <w:rsid w:val="00902D62"/>
    <w:rsid w:val="00961C3B"/>
    <w:rsid w:val="009A0EE0"/>
    <w:rsid w:val="00A17797"/>
    <w:rsid w:val="00A75814"/>
    <w:rsid w:val="00AA11B0"/>
    <w:rsid w:val="00B51045"/>
    <w:rsid w:val="00BC591A"/>
    <w:rsid w:val="00BD374D"/>
    <w:rsid w:val="00BD57EB"/>
    <w:rsid w:val="00C3279B"/>
    <w:rsid w:val="00C75BCD"/>
    <w:rsid w:val="00C80F7C"/>
    <w:rsid w:val="00CF5ECC"/>
    <w:rsid w:val="00D51557"/>
    <w:rsid w:val="00DC52D7"/>
    <w:rsid w:val="00DC7735"/>
    <w:rsid w:val="00ED163D"/>
    <w:rsid w:val="00F35263"/>
    <w:rsid w:val="00F82747"/>
    <w:rsid w:val="00F9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F855"/>
  <w15:docId w15:val="{FDB81FAE-43AE-4983-B4F6-789288EC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6C87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C87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C80F7C"/>
    <w:pPr>
      <w:tabs>
        <w:tab w:val="center" w:pos="4320"/>
        <w:tab w:val="right" w:pos="8640"/>
      </w:tabs>
    </w:pPr>
    <w:rPr>
      <w:lang w:val="en-IE"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C80F7C"/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B">
    <w:name w:val="B"/>
    <w:aliases w:val="Normal_circular_web"/>
    <w:basedOn w:val="Normal"/>
    <w:autoRedefine/>
    <w:rsid w:val="00C80F7C"/>
    <w:pPr>
      <w:ind w:left="720" w:hanging="720"/>
    </w:pPr>
    <w:rPr>
      <w:rFonts w:ascii="Arial" w:hAnsi="Arial"/>
      <w:color w:val="000000"/>
      <w:sz w:val="22"/>
      <w:szCs w:val="22"/>
    </w:rPr>
  </w:style>
  <w:style w:type="paragraph" w:styleId="Title">
    <w:name w:val="Title"/>
    <w:basedOn w:val="Normal"/>
    <w:link w:val="TitleChar"/>
    <w:qFormat/>
    <w:rsid w:val="00C80F7C"/>
    <w:pPr>
      <w:jc w:val="center"/>
    </w:pPr>
    <w:rPr>
      <w:b/>
      <w:bCs/>
      <w:sz w:val="32"/>
      <w:lang w:val="en-IE"/>
    </w:rPr>
  </w:style>
  <w:style w:type="character" w:customStyle="1" w:styleId="TitleChar">
    <w:name w:val="Title Char"/>
    <w:basedOn w:val="DefaultParagraphFont"/>
    <w:link w:val="Title"/>
    <w:rsid w:val="00C80F7C"/>
    <w:rPr>
      <w:rFonts w:ascii="Times New Roman" w:eastAsia="Times New Roman" w:hAnsi="Times New Roman" w:cs="Times New Roman"/>
      <w:b/>
      <w:bCs/>
      <w:sz w:val="32"/>
      <w:szCs w:val="24"/>
      <w:lang w:val="en-I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1"/>
    <w:qFormat/>
    <w:rsid w:val="00374B80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n-I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374B80"/>
    <w:rPr>
      <w:rFonts w:eastAsia="Times New Roman" w:cs="Times New Roman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3774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ichaelsns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optiplex790</dc:creator>
  <cp:lastModifiedBy>msatkinson2020@gmail.com</cp:lastModifiedBy>
  <cp:revision>2</cp:revision>
  <cp:lastPrinted>2022-10-26T13:38:00Z</cp:lastPrinted>
  <dcterms:created xsi:type="dcterms:W3CDTF">2022-10-26T18:36:00Z</dcterms:created>
  <dcterms:modified xsi:type="dcterms:W3CDTF">2022-10-26T18:36:00Z</dcterms:modified>
</cp:coreProperties>
</file>